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A" w:rsidRDefault="00E97E2A" w:rsidP="00E97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 </w:t>
      </w:r>
    </w:p>
    <w:p w:rsidR="009B2688" w:rsidRDefault="00E97E2A" w:rsidP="00E97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ПАМЯТОК АРХІТЕКТУРИ ТА МІСТОБУДУВАННЯ</w:t>
      </w:r>
      <w:r w:rsidR="00643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43F2E" w:rsidRDefault="00643F2E" w:rsidP="00E97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САДОВО-ПАРКОВОГО МИСТЕЦТВА</w:t>
      </w:r>
    </w:p>
    <w:p w:rsidR="00E97E2A" w:rsidRDefault="00E97E2A" w:rsidP="00A7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ВОРОНОВИЦЬКОЇ  ТГ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421"/>
        <w:gridCol w:w="2457"/>
        <w:gridCol w:w="1684"/>
        <w:gridCol w:w="2173"/>
        <w:gridCol w:w="2036"/>
        <w:gridCol w:w="2053"/>
        <w:gridCol w:w="1926"/>
      </w:tblGrid>
      <w:tr w:rsidR="00E97E2A" w:rsidRPr="00A7685F" w:rsidTr="00A7685F">
        <w:trPr>
          <w:trHeight w:val="94"/>
        </w:trPr>
        <w:tc>
          <w:tcPr>
            <w:tcW w:w="609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</w:tc>
        <w:tc>
          <w:tcPr>
            <w:tcW w:w="2421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Найменування пам’ятки</w:t>
            </w:r>
          </w:p>
        </w:tc>
        <w:tc>
          <w:tcPr>
            <w:tcW w:w="2457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Місцезнаходження (відповідно до рішення)</w:t>
            </w:r>
          </w:p>
        </w:tc>
        <w:tc>
          <w:tcPr>
            <w:tcW w:w="1684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Датування (відповідно до рішення)</w:t>
            </w:r>
          </w:p>
        </w:tc>
        <w:tc>
          <w:tcPr>
            <w:tcW w:w="2173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Вид (відповідно до рішення)</w:t>
            </w:r>
          </w:p>
        </w:tc>
        <w:tc>
          <w:tcPr>
            <w:tcW w:w="2036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Категорія (відповідно до рішення)</w:t>
            </w:r>
          </w:p>
        </w:tc>
        <w:tc>
          <w:tcPr>
            <w:tcW w:w="2053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 xml:space="preserve">№ та дата рішення, відповідно до якого об’єкту культурної спадщини надано статус пам’ятки </w:t>
            </w:r>
          </w:p>
        </w:tc>
        <w:tc>
          <w:tcPr>
            <w:tcW w:w="1926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Охоронний</w:t>
            </w:r>
          </w:p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b/>
                <w:lang w:val="uk-UA"/>
              </w:rPr>
              <w:t>номер</w:t>
            </w:r>
          </w:p>
        </w:tc>
      </w:tr>
      <w:tr w:rsidR="00E97E2A" w:rsidRPr="00A7685F" w:rsidTr="00A7685F">
        <w:trPr>
          <w:trHeight w:val="94"/>
        </w:trPr>
        <w:tc>
          <w:tcPr>
            <w:tcW w:w="609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Михайлівська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церква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вул.Коцюбинського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1684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1752 р.</w:t>
            </w:r>
          </w:p>
        </w:tc>
        <w:tc>
          <w:tcPr>
            <w:tcW w:w="2173" w:type="dxa"/>
            <w:shd w:val="clear" w:color="auto" w:fill="auto"/>
          </w:tcPr>
          <w:p w:rsidR="00E97E2A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П</w:t>
            </w:r>
            <w:r w:rsidR="00E97E2A"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E97E2A"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="00E97E2A"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національного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 xml:space="preserve">Постанова Ради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Міні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стр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ів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УРСР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від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06.09.1979р № 442</w:t>
            </w:r>
          </w:p>
        </w:tc>
        <w:tc>
          <w:tcPr>
            <w:tcW w:w="1926" w:type="dxa"/>
            <w:shd w:val="clear" w:color="auto" w:fill="auto"/>
          </w:tcPr>
          <w:p w:rsidR="00E97E2A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961</w:t>
            </w:r>
          </w:p>
        </w:tc>
      </w:tr>
      <w:tr w:rsidR="00E97E2A" w:rsidRPr="00A7685F" w:rsidTr="00A7685F">
        <w:trPr>
          <w:trHeight w:val="94"/>
        </w:trPr>
        <w:tc>
          <w:tcPr>
            <w:tcW w:w="609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 xml:space="preserve">Палац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Грохольських-Можайських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 26</w:t>
            </w:r>
          </w:p>
        </w:tc>
        <w:tc>
          <w:tcPr>
            <w:tcW w:w="1684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ІІІ ст.</w:t>
            </w:r>
          </w:p>
        </w:tc>
        <w:tc>
          <w:tcPr>
            <w:tcW w:w="2173" w:type="dxa"/>
            <w:shd w:val="clear" w:color="auto" w:fill="auto"/>
          </w:tcPr>
          <w:p w:rsidR="00E97E2A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П</w:t>
            </w:r>
            <w:r w:rsidR="00E97E2A"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E97E2A"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="00E97E2A"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національного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 xml:space="preserve">Постанова Ради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Міні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стр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ів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УРСР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від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24.08.1963 р. №970</w:t>
            </w:r>
          </w:p>
        </w:tc>
        <w:tc>
          <w:tcPr>
            <w:tcW w:w="1926" w:type="dxa"/>
            <w:shd w:val="clear" w:color="auto" w:fill="auto"/>
          </w:tcPr>
          <w:p w:rsidR="00E97E2A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74/1</w:t>
            </w:r>
          </w:p>
        </w:tc>
      </w:tr>
      <w:tr w:rsidR="00643F2E" w:rsidRPr="00A7685F" w:rsidTr="00A7685F">
        <w:trPr>
          <w:trHeight w:val="94"/>
        </w:trPr>
        <w:tc>
          <w:tcPr>
            <w:tcW w:w="609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Парк</w:t>
            </w:r>
          </w:p>
        </w:tc>
        <w:tc>
          <w:tcPr>
            <w:tcW w:w="2457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 26</w:t>
            </w:r>
          </w:p>
        </w:tc>
        <w:tc>
          <w:tcPr>
            <w:tcW w:w="1684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ІІІ ст.</w:t>
            </w:r>
          </w:p>
        </w:tc>
        <w:tc>
          <w:tcPr>
            <w:tcW w:w="2173" w:type="dxa"/>
            <w:shd w:val="clear" w:color="auto" w:fill="auto"/>
          </w:tcPr>
          <w:p w:rsidR="00643F2E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</w:t>
            </w:r>
            <w:r w:rsidR="00643F2E" w:rsidRPr="00A7685F">
              <w:rPr>
                <w:rFonts w:ascii="Times New Roman" w:eastAsia="Calibri" w:hAnsi="Times New Roman" w:cs="Times New Roman"/>
                <w:lang w:val="uk-UA"/>
              </w:rPr>
              <w:t>адово-паркового мистецтва</w:t>
            </w:r>
          </w:p>
        </w:tc>
        <w:tc>
          <w:tcPr>
            <w:tcW w:w="203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національного значення</w:t>
            </w:r>
          </w:p>
        </w:tc>
        <w:tc>
          <w:tcPr>
            <w:tcW w:w="2053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 xml:space="preserve">Постанова Ради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Міні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стр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ів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УРСР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від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24.08.1963 р. №970</w:t>
            </w:r>
          </w:p>
        </w:tc>
        <w:tc>
          <w:tcPr>
            <w:tcW w:w="192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74/2</w:t>
            </w:r>
          </w:p>
        </w:tc>
      </w:tr>
      <w:tr w:rsidR="00E97E2A" w:rsidRPr="00A7685F" w:rsidTr="00A7685F">
        <w:trPr>
          <w:trHeight w:val="94"/>
        </w:trPr>
        <w:tc>
          <w:tcPr>
            <w:tcW w:w="609" w:type="dxa"/>
            <w:shd w:val="clear" w:color="auto" w:fill="auto"/>
          </w:tcPr>
          <w:p w:rsidR="00E97E2A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Костьол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Михаїла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Аргангела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 28</w:t>
            </w:r>
          </w:p>
        </w:tc>
        <w:tc>
          <w:tcPr>
            <w:tcW w:w="1684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85F">
              <w:rPr>
                <w:rFonts w:ascii="Times New Roman" w:eastAsia="Calibri" w:hAnsi="Times New Roman" w:cs="Times New Roman"/>
              </w:rPr>
              <w:t>1793 р.</w:t>
            </w:r>
          </w:p>
        </w:tc>
        <w:tc>
          <w:tcPr>
            <w:tcW w:w="2173" w:type="dxa"/>
            <w:shd w:val="clear" w:color="auto" w:fill="auto"/>
          </w:tcPr>
          <w:p w:rsidR="00E97E2A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П</w:t>
            </w:r>
            <w:r w:rsidR="00E97E2A"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E97E2A"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="00E97E2A"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E97E2A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7E2A"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ісцевого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E97E2A" w:rsidRPr="00A7685F" w:rsidRDefault="00E97E2A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Рішення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виконкому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облради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народних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депутатів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ід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14.02.1991р. №43</w:t>
            </w:r>
          </w:p>
        </w:tc>
        <w:tc>
          <w:tcPr>
            <w:tcW w:w="1926" w:type="dxa"/>
            <w:shd w:val="clear" w:color="auto" w:fill="auto"/>
          </w:tcPr>
          <w:p w:rsidR="00E97E2A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42-М</w:t>
            </w: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643F2E" w:rsidRPr="00A7685F" w:rsidTr="00A7685F">
        <w:trPr>
          <w:trHeight w:val="1393"/>
        </w:trPr>
        <w:tc>
          <w:tcPr>
            <w:tcW w:w="609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Господарчий корпус</w:t>
            </w:r>
          </w:p>
        </w:tc>
        <w:tc>
          <w:tcPr>
            <w:tcW w:w="2457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</w:t>
            </w:r>
          </w:p>
        </w:tc>
        <w:tc>
          <w:tcPr>
            <w:tcW w:w="1684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 xml:space="preserve">сер. </w:t>
            </w:r>
            <w:r w:rsidRPr="00A7685F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ІІІ ст.</w:t>
            </w:r>
          </w:p>
        </w:tc>
        <w:tc>
          <w:tcPr>
            <w:tcW w:w="2173" w:type="dxa"/>
            <w:shd w:val="clear" w:color="auto" w:fill="auto"/>
          </w:tcPr>
          <w:p w:rsidR="00643F2E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П</w:t>
            </w:r>
            <w:r w:rsidR="00643F2E"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643F2E"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="00643F2E"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ісцевого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Розпорядження ОДА № 78 від 19.02.1996</w:t>
            </w:r>
          </w:p>
        </w:tc>
        <w:tc>
          <w:tcPr>
            <w:tcW w:w="192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304-М/1</w:t>
            </w:r>
          </w:p>
        </w:tc>
      </w:tr>
      <w:tr w:rsidR="00643F2E" w:rsidRPr="00A7685F" w:rsidTr="00A7685F">
        <w:trPr>
          <w:trHeight w:val="1393"/>
        </w:trPr>
        <w:tc>
          <w:tcPr>
            <w:tcW w:w="609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421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Господарчий корпус</w:t>
            </w:r>
          </w:p>
        </w:tc>
        <w:tc>
          <w:tcPr>
            <w:tcW w:w="2457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>,</w:t>
            </w:r>
            <w:r w:rsidRPr="00A7685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</w:t>
            </w:r>
          </w:p>
        </w:tc>
        <w:tc>
          <w:tcPr>
            <w:tcW w:w="1684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сер.</w:t>
            </w:r>
            <w:r w:rsidRPr="00A7685F">
              <w:rPr>
                <w:rFonts w:ascii="Times New Roman" w:eastAsia="Calibri" w:hAnsi="Times New Roman" w:cs="Times New Roman"/>
              </w:rPr>
              <w:t xml:space="preserve"> Х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ІІІ ст.</w:t>
            </w:r>
          </w:p>
        </w:tc>
        <w:tc>
          <w:tcPr>
            <w:tcW w:w="2173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7685F" w:rsidRPr="00A7685F">
              <w:rPr>
                <w:rFonts w:ascii="Times New Roman" w:eastAsia="Calibri" w:hAnsi="Times New Roman" w:cs="Times New Roman"/>
              </w:rPr>
              <w:t>П</w:t>
            </w:r>
            <w:r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 w:rsidR="00A7685F"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ісцевого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Розпорядження ОДА № 78 від 19.02.1996</w:t>
            </w:r>
          </w:p>
        </w:tc>
        <w:tc>
          <w:tcPr>
            <w:tcW w:w="192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304-М/2</w:t>
            </w:r>
          </w:p>
        </w:tc>
      </w:tr>
      <w:tr w:rsidR="00643F2E" w:rsidRPr="00A7685F" w:rsidTr="00A7685F">
        <w:trPr>
          <w:trHeight w:val="1393"/>
        </w:trPr>
        <w:tc>
          <w:tcPr>
            <w:tcW w:w="609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Графський погріб</w:t>
            </w:r>
          </w:p>
        </w:tc>
        <w:tc>
          <w:tcPr>
            <w:tcW w:w="2457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Вінницька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область,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Вінницький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смт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ороновиця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>,</w:t>
            </w:r>
            <w:r w:rsidRPr="00A7685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вул.Козацький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Шлях</w:t>
            </w:r>
          </w:p>
        </w:tc>
        <w:tc>
          <w:tcPr>
            <w:tcW w:w="1684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сер.</w:t>
            </w:r>
            <w:r w:rsidRPr="00A7685F">
              <w:rPr>
                <w:rFonts w:ascii="Times New Roman" w:eastAsia="Calibri" w:hAnsi="Times New Roman" w:cs="Times New Roman"/>
              </w:rPr>
              <w:t xml:space="preserve"> Х</w:t>
            </w:r>
            <w:proofErr w:type="gramStart"/>
            <w:r w:rsidRPr="00A7685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ІІІ ст.</w:t>
            </w:r>
          </w:p>
        </w:tc>
        <w:tc>
          <w:tcPr>
            <w:tcW w:w="2173" w:type="dxa"/>
            <w:shd w:val="clear" w:color="auto" w:fill="auto"/>
          </w:tcPr>
          <w:p w:rsidR="00643F2E" w:rsidRPr="00A7685F" w:rsidRDefault="00A7685F" w:rsidP="00E97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685F">
              <w:rPr>
                <w:rFonts w:ascii="Times New Roman" w:eastAsia="Calibri" w:hAnsi="Times New Roman" w:cs="Times New Roman"/>
              </w:rPr>
              <w:t>П</w:t>
            </w:r>
            <w:r w:rsidR="00643F2E" w:rsidRPr="00A7685F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ятка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643F2E" w:rsidRPr="00A7685F">
              <w:rPr>
                <w:rFonts w:ascii="Times New Roman" w:eastAsia="Calibri" w:hAnsi="Times New Roman" w:cs="Times New Roman"/>
              </w:rPr>
              <w:t>арх</w:t>
            </w:r>
            <w:proofErr w:type="gramEnd"/>
            <w:r w:rsidR="00643F2E" w:rsidRPr="00A7685F">
              <w:rPr>
                <w:rFonts w:ascii="Times New Roman" w:eastAsia="Calibri" w:hAnsi="Times New Roman" w:cs="Times New Roman"/>
              </w:rPr>
              <w:t>ітектури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="00643F2E"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3F2E" w:rsidRPr="00A7685F">
              <w:rPr>
                <w:rFonts w:ascii="Times New Roman" w:eastAsia="Calibri" w:hAnsi="Times New Roman" w:cs="Times New Roman"/>
              </w:rPr>
              <w:t>містобудування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proofErr w:type="gramStart"/>
            <w:r w:rsidRPr="00A7685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7685F">
              <w:rPr>
                <w:rFonts w:ascii="Times New Roman" w:eastAsia="Calibri" w:hAnsi="Times New Roman" w:cs="Times New Roman"/>
              </w:rPr>
              <w:t>ісцевого</w:t>
            </w:r>
            <w:proofErr w:type="spellEnd"/>
            <w:r w:rsidRPr="00A768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85F">
              <w:rPr>
                <w:rFonts w:ascii="Times New Roman" w:eastAsia="Calibri" w:hAnsi="Times New Roman" w:cs="Times New Roman"/>
              </w:rPr>
              <w:t>значення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Розпорядження ОДА № 78 від 19.02.1996</w:t>
            </w:r>
          </w:p>
        </w:tc>
        <w:tc>
          <w:tcPr>
            <w:tcW w:w="1926" w:type="dxa"/>
            <w:shd w:val="clear" w:color="auto" w:fill="auto"/>
          </w:tcPr>
          <w:p w:rsidR="00643F2E" w:rsidRPr="00A7685F" w:rsidRDefault="00643F2E" w:rsidP="00E97E2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7685F">
              <w:rPr>
                <w:rFonts w:ascii="Times New Roman" w:eastAsia="Calibri" w:hAnsi="Times New Roman" w:cs="Times New Roman"/>
                <w:lang w:val="uk-UA"/>
              </w:rPr>
              <w:t>304-М/3</w:t>
            </w:r>
          </w:p>
        </w:tc>
      </w:tr>
    </w:tbl>
    <w:p w:rsidR="00E97E2A" w:rsidRPr="00E97E2A" w:rsidRDefault="00E97E2A" w:rsidP="00E97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7E2A" w:rsidRPr="00E97E2A" w:rsidSect="00A768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177"/>
    <w:rsid w:val="00463571"/>
    <w:rsid w:val="00643F2E"/>
    <w:rsid w:val="00786177"/>
    <w:rsid w:val="007A5507"/>
    <w:rsid w:val="009B2688"/>
    <w:rsid w:val="00A7685F"/>
    <w:rsid w:val="00B26299"/>
    <w:rsid w:val="00B855F5"/>
    <w:rsid w:val="00E9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 ДШМ</dc:creator>
  <cp:lastModifiedBy>Admin</cp:lastModifiedBy>
  <cp:revision>3</cp:revision>
  <cp:lastPrinted>2021-04-14T07:50:00Z</cp:lastPrinted>
  <dcterms:created xsi:type="dcterms:W3CDTF">2021-04-30T10:58:00Z</dcterms:created>
  <dcterms:modified xsi:type="dcterms:W3CDTF">2021-05-11T10:19:00Z</dcterms:modified>
</cp:coreProperties>
</file>